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10CD" w14:textId="30B02D7F" w:rsidR="00290F0F" w:rsidRPr="0048355F" w:rsidRDefault="00290F0F" w:rsidP="00290F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0124D"/>
          <w:sz w:val="24"/>
          <w:szCs w:val="24"/>
          <w:lang w:eastAsia="hu-HU"/>
        </w:rPr>
      </w:pPr>
      <w:r w:rsidRPr="0048355F">
        <w:rPr>
          <w:rFonts w:ascii="Verdana" w:eastAsia="Times New Roman" w:hAnsi="Verdana" w:cs="Times New Roman"/>
          <w:b/>
          <w:bCs/>
          <w:color w:val="20124D"/>
          <w:sz w:val="24"/>
          <w:szCs w:val="24"/>
          <w:lang w:eastAsia="hu-HU"/>
        </w:rPr>
        <w:t>SZÜLŐI NYILATKOZAT</w:t>
      </w:r>
    </w:p>
    <w:p w14:paraId="71CE2F95" w14:textId="77777777" w:rsidR="00F2184E" w:rsidRPr="00F2184E" w:rsidRDefault="00F2184E" w:rsidP="00290F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hu-HU"/>
        </w:rPr>
      </w:pPr>
    </w:p>
    <w:p w14:paraId="7F51B9B3" w14:textId="3373CA37" w:rsidR="007E741C" w:rsidRPr="007E741C" w:rsidRDefault="00F2184E" w:rsidP="00290F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20124D"/>
          <w:lang w:eastAsia="hu-HU"/>
        </w:rPr>
      </w:pPr>
      <w:r>
        <w:rPr>
          <w:rFonts w:ascii="Verdana" w:eastAsia="Times New Roman" w:hAnsi="Verdana" w:cs="Times New Roman"/>
          <w:b/>
          <w:bCs/>
          <w:color w:val="20124D"/>
          <w:lang w:eastAsia="hu-HU"/>
        </w:rPr>
        <w:t>A gyermek neve:</w:t>
      </w:r>
      <w:r w:rsidR="00290F0F" w:rsidRPr="00290F0F">
        <w:rPr>
          <w:rFonts w:ascii="Verdana" w:eastAsia="Times New Roman" w:hAnsi="Verdana" w:cs="Times New Roman"/>
          <w:b/>
          <w:bCs/>
          <w:color w:val="20124D"/>
          <w:lang w:eastAsia="hu-HU"/>
        </w:rPr>
        <w:t xml:space="preserve"> </w:t>
      </w:r>
    </w:p>
    <w:p w14:paraId="45A863BE" w14:textId="77777777" w:rsidR="00290F0F" w:rsidRPr="00F2184E" w:rsidRDefault="00290F0F" w:rsidP="0029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 w:rsidRPr="00F2184E">
        <w:rPr>
          <w:rFonts w:ascii="Verdana" w:eastAsia="Times New Roman" w:hAnsi="Verdana" w:cs="Times New Roman"/>
          <w:b/>
          <w:bCs/>
          <w:color w:val="20124D"/>
          <w:lang w:eastAsia="hu-HU"/>
        </w:rPr>
        <w:t>A gyermek születési ideje:</w:t>
      </w:r>
    </w:p>
    <w:p w14:paraId="68074391" w14:textId="42C38E42" w:rsidR="00290F0F" w:rsidRDefault="00290F0F" w:rsidP="00290F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20124D"/>
          <w:lang w:eastAsia="hu-HU"/>
        </w:rPr>
      </w:pPr>
      <w:r w:rsidRPr="00F2184E">
        <w:rPr>
          <w:rFonts w:ascii="Verdana" w:eastAsia="Times New Roman" w:hAnsi="Verdana" w:cs="Times New Roman"/>
          <w:b/>
          <w:bCs/>
          <w:color w:val="20124D"/>
          <w:lang w:eastAsia="hu-HU"/>
        </w:rPr>
        <w:t>A gyermek TAJ száma:</w:t>
      </w:r>
    </w:p>
    <w:p w14:paraId="63355C0E" w14:textId="1932A121" w:rsidR="00274280" w:rsidRPr="00F2184E" w:rsidRDefault="00274280" w:rsidP="0029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Verdana" w:eastAsia="Times New Roman" w:hAnsi="Verdana" w:cs="Times New Roman"/>
          <w:b/>
          <w:bCs/>
          <w:color w:val="20124D"/>
          <w:lang w:eastAsia="hu-HU"/>
        </w:rPr>
        <w:t xml:space="preserve">A szülő neve: </w:t>
      </w:r>
    </w:p>
    <w:p w14:paraId="3CB9FE7E" w14:textId="2D8C269B" w:rsidR="00F2184E" w:rsidRDefault="00290F0F" w:rsidP="0048355F">
      <w:pPr>
        <w:spacing w:before="120" w:after="120" w:line="240" w:lineRule="auto"/>
        <w:rPr>
          <w:rFonts w:ascii="Verdana" w:eastAsia="Times New Roman" w:hAnsi="Verdana" w:cs="Times New Roman"/>
          <w:color w:val="20124D"/>
          <w:lang w:eastAsia="hu-HU"/>
        </w:rPr>
      </w:pPr>
      <w:r w:rsidRPr="00290F0F">
        <w:rPr>
          <w:rFonts w:ascii="Verdana" w:eastAsia="Times New Roman" w:hAnsi="Verdana" w:cs="Times New Roman"/>
          <w:color w:val="20124D"/>
          <w:lang w:eastAsia="hu-HU"/>
        </w:rPr>
        <w:t xml:space="preserve">A gyermek közösségből való hiányzásának dátuma: </w:t>
      </w:r>
      <w:r w:rsidRPr="00F2184E">
        <w:rPr>
          <w:rFonts w:ascii="Verdana" w:eastAsia="Times New Roman" w:hAnsi="Verdana" w:cs="Times New Roman"/>
          <w:b/>
          <w:bCs/>
          <w:color w:val="20124D"/>
          <w:lang w:eastAsia="hu-HU"/>
        </w:rPr>
        <w:t>202</w:t>
      </w:r>
      <w:r w:rsidR="00091846">
        <w:rPr>
          <w:rFonts w:ascii="Verdana" w:eastAsia="Times New Roman" w:hAnsi="Verdana" w:cs="Times New Roman"/>
          <w:b/>
          <w:bCs/>
          <w:color w:val="20124D"/>
          <w:lang w:eastAsia="hu-HU"/>
        </w:rPr>
        <w:t>3</w:t>
      </w:r>
      <w:r w:rsidRPr="00F2184E">
        <w:rPr>
          <w:rFonts w:ascii="Verdana" w:eastAsia="Times New Roman" w:hAnsi="Verdana" w:cs="Times New Roman"/>
          <w:b/>
          <w:bCs/>
          <w:color w:val="20124D"/>
          <w:lang w:eastAsia="hu-HU"/>
        </w:rPr>
        <w:t xml:space="preserve">.   ... hó   ... </w:t>
      </w:r>
      <w:r w:rsidR="0048355F">
        <w:rPr>
          <w:rFonts w:ascii="Verdana" w:eastAsia="Times New Roman" w:hAnsi="Verdana" w:cs="Times New Roman"/>
          <w:b/>
          <w:bCs/>
          <w:color w:val="20124D"/>
          <w:lang w:eastAsia="hu-HU"/>
        </w:rPr>
        <w:t xml:space="preserve"> </w:t>
      </w:r>
      <w:r w:rsidRPr="00F2184E">
        <w:rPr>
          <w:rFonts w:ascii="Verdana" w:eastAsia="Times New Roman" w:hAnsi="Verdana" w:cs="Times New Roman"/>
          <w:b/>
          <w:bCs/>
          <w:color w:val="20124D"/>
          <w:lang w:eastAsia="hu-HU"/>
        </w:rPr>
        <w:t>naptól 202</w:t>
      </w:r>
      <w:r w:rsidR="00091846">
        <w:rPr>
          <w:rFonts w:ascii="Verdana" w:eastAsia="Times New Roman" w:hAnsi="Verdana" w:cs="Times New Roman"/>
          <w:b/>
          <w:bCs/>
          <w:color w:val="20124D"/>
          <w:lang w:eastAsia="hu-HU"/>
        </w:rPr>
        <w:t>3</w:t>
      </w:r>
      <w:r w:rsidRPr="00F2184E">
        <w:rPr>
          <w:rFonts w:ascii="Verdana" w:eastAsia="Times New Roman" w:hAnsi="Verdana" w:cs="Times New Roman"/>
          <w:b/>
          <w:bCs/>
          <w:color w:val="20124D"/>
          <w:lang w:eastAsia="hu-HU"/>
        </w:rPr>
        <w:t>.   ... hó   ... napig</w:t>
      </w:r>
      <w:r w:rsidRPr="00290F0F">
        <w:rPr>
          <w:rFonts w:ascii="Verdana" w:eastAsia="Times New Roman" w:hAnsi="Verdana" w:cs="Times New Roman"/>
          <w:color w:val="20124D"/>
          <w:lang w:eastAsia="hu-HU"/>
        </w:rPr>
        <w:t>.</w:t>
      </w:r>
    </w:p>
    <w:p w14:paraId="74B1CD2A" w14:textId="6418C1B0" w:rsidR="00091846" w:rsidRDefault="00091846" w:rsidP="0048355F">
      <w:pPr>
        <w:spacing w:before="120" w:after="120" w:line="240" w:lineRule="auto"/>
        <w:rPr>
          <w:rFonts w:ascii="Verdana" w:eastAsia="Times New Roman" w:hAnsi="Verdana" w:cs="Times New Roman"/>
          <w:color w:val="20124D"/>
          <w:lang w:eastAsia="hu-HU"/>
        </w:rPr>
      </w:pPr>
    </w:p>
    <w:p w14:paraId="24CB597A" w14:textId="131665FC" w:rsidR="00091846" w:rsidRPr="0048355F" w:rsidRDefault="00091846" w:rsidP="0048355F">
      <w:pPr>
        <w:spacing w:before="120" w:after="120" w:line="240" w:lineRule="auto"/>
        <w:rPr>
          <w:rFonts w:ascii="Verdana" w:eastAsia="Times New Roman" w:hAnsi="Verdana" w:cs="Times New Roman"/>
          <w:color w:val="20124D"/>
          <w:lang w:eastAsia="hu-HU"/>
        </w:rPr>
      </w:pPr>
      <w:r>
        <w:rPr>
          <w:rFonts w:ascii="Verdana" w:eastAsia="Times New Roman" w:hAnsi="Verdana" w:cs="Times New Roman"/>
          <w:color w:val="20124D"/>
          <w:lang w:eastAsia="hu-HU"/>
        </w:rPr>
        <w:t>Gyermekem betegség miatti hiányzásáról a házi gyermekorvost tájékoztattam.</w:t>
      </w:r>
    </w:p>
    <w:p w14:paraId="7C40F069" w14:textId="77777777" w:rsidR="0048355F" w:rsidRPr="0048355F" w:rsidRDefault="0048355F" w:rsidP="00290F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124D"/>
          <w:sz w:val="4"/>
          <w:szCs w:val="4"/>
          <w:lang w:eastAsia="hu-HU"/>
        </w:rPr>
      </w:pPr>
    </w:p>
    <w:p w14:paraId="7CD23289" w14:textId="77777777" w:rsidR="00F934E2" w:rsidRDefault="00290F0F" w:rsidP="00F934E2">
      <w:pPr>
        <w:spacing w:after="0" w:line="276" w:lineRule="auto"/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</w:pPr>
      <w:r w:rsidRPr="00F934E2">
        <w:rPr>
          <w:rFonts w:ascii="Verdana" w:eastAsia="Times New Roman" w:hAnsi="Verdana" w:cs="Times New Roman"/>
          <w:b/>
          <w:bCs/>
          <w:color w:val="20124D"/>
          <w:lang w:eastAsia="hu-HU"/>
        </w:rPr>
        <w:t xml:space="preserve">Mindenfajta felelősségem teljes tudatában kijelentem, hogy gyermekemnél a mai napon és az azt megelőző </w:t>
      </w:r>
      <w:r w:rsidR="00F934E2" w:rsidRPr="00F934E2">
        <w:rPr>
          <w:rFonts w:ascii="Verdana" w:eastAsia="Times New Roman" w:hAnsi="Verdana" w:cs="Times New Roman"/>
          <w:b/>
          <w:bCs/>
          <w:color w:val="20124D"/>
          <w:lang w:eastAsia="hu-HU"/>
        </w:rPr>
        <w:t>24 órában</w:t>
      </w:r>
      <w:r w:rsidRPr="00F934E2">
        <w:rPr>
          <w:rFonts w:ascii="Verdana" w:eastAsia="Times New Roman" w:hAnsi="Verdana" w:cs="Times New Roman"/>
          <w:b/>
          <w:bCs/>
          <w:color w:val="20124D"/>
          <w:lang w:eastAsia="hu-HU"/>
        </w:rPr>
        <w:t xml:space="preserve"> az alábbi tünetek közül (EGYIK SEM) áll, áll</w:t>
      </w:r>
      <w:r w:rsidR="007F20F7" w:rsidRPr="00F934E2">
        <w:rPr>
          <w:rFonts w:ascii="Verdana" w:eastAsia="Times New Roman" w:hAnsi="Verdana" w:cs="Times New Roman"/>
          <w:b/>
          <w:bCs/>
          <w:color w:val="20124D"/>
          <w:lang w:eastAsia="hu-HU"/>
        </w:rPr>
        <w:t>t</w:t>
      </w:r>
      <w:r w:rsidRPr="00F934E2">
        <w:rPr>
          <w:rFonts w:ascii="Verdana" w:eastAsia="Times New Roman" w:hAnsi="Verdana" w:cs="Times New Roman"/>
          <w:b/>
          <w:bCs/>
          <w:color w:val="20124D"/>
          <w:lang w:eastAsia="hu-HU"/>
        </w:rPr>
        <w:t xml:space="preserve"> fenn</w:t>
      </w:r>
      <w:r w:rsidR="007F20F7" w:rsidRPr="00F934E2">
        <w:rPr>
          <w:rFonts w:ascii="Verdana" w:eastAsia="Times New Roman" w:hAnsi="Verdana" w:cs="Times New Roman"/>
          <w:b/>
          <w:bCs/>
          <w:color w:val="20124D"/>
          <w:lang w:eastAsia="hu-HU"/>
        </w:rPr>
        <w:t>:</w:t>
      </w:r>
      <w:r w:rsidRPr="00F934E2">
        <w:rPr>
          <w:rFonts w:ascii="Verdana" w:eastAsia="Times New Roman" w:hAnsi="Verdana" w:cs="Times New Roman"/>
          <w:b/>
          <w:bCs/>
          <w:color w:val="20124D"/>
          <w:lang w:eastAsia="hu-HU"/>
        </w:rPr>
        <w:br/>
      </w:r>
      <w:r w:rsidRPr="00290F0F">
        <w:rPr>
          <w:rFonts w:ascii="Verdana" w:eastAsia="Times New Roman" w:hAnsi="Verdana" w:cs="Times New Roman"/>
          <w:color w:val="20124D"/>
          <w:lang w:eastAsia="hu-HU"/>
        </w:rPr>
        <w:br/>
      </w:r>
      <w:r w:rsidR="00F934E2" w:rsidRPr="00ED7BF2"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  <w:t>* láz</w:t>
      </w:r>
    </w:p>
    <w:p w14:paraId="26E9A443" w14:textId="77777777" w:rsidR="00F934E2" w:rsidRDefault="00F934E2" w:rsidP="00F934E2">
      <w:pPr>
        <w:spacing w:after="0" w:line="276" w:lineRule="auto"/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</w:pPr>
      <w:r w:rsidRPr="00ED7BF2"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  <w:t>* köhögés</w:t>
      </w:r>
    </w:p>
    <w:p w14:paraId="6C4F66CB" w14:textId="77777777" w:rsidR="00F934E2" w:rsidRDefault="00F934E2" w:rsidP="00F934E2">
      <w:pPr>
        <w:spacing w:after="0" w:line="276" w:lineRule="auto"/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</w:pPr>
      <w:r w:rsidRPr="00ED7BF2"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  <w:t>* nehézlégzés</w:t>
      </w:r>
    </w:p>
    <w:p w14:paraId="3D276C63" w14:textId="77777777" w:rsidR="00F934E2" w:rsidRPr="00ED7BF2" w:rsidRDefault="00F934E2" w:rsidP="00F934E2">
      <w:pPr>
        <w:spacing w:after="0" w:line="276" w:lineRule="auto"/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</w:pPr>
      <w:r w:rsidRPr="00ED7BF2"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  <w:t>* torokfájás</w:t>
      </w:r>
    </w:p>
    <w:p w14:paraId="2C75E882" w14:textId="77777777" w:rsidR="00F934E2" w:rsidRPr="00ED7BF2" w:rsidRDefault="00F934E2" w:rsidP="00F934E2">
      <w:pPr>
        <w:spacing w:after="0" w:line="276" w:lineRule="auto"/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</w:pPr>
      <w:r w:rsidRPr="00ED7BF2"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  <w:t>* hányás</w:t>
      </w:r>
    </w:p>
    <w:p w14:paraId="42659533" w14:textId="77777777" w:rsidR="00F934E2" w:rsidRPr="00ED7BF2" w:rsidRDefault="00F934E2" w:rsidP="00F934E2">
      <w:pPr>
        <w:spacing w:after="0" w:line="276" w:lineRule="auto"/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</w:pPr>
      <w:r w:rsidRPr="00ED7BF2"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  <w:t>* hasmenés</w:t>
      </w:r>
    </w:p>
    <w:p w14:paraId="4E19946D" w14:textId="77777777" w:rsidR="00F934E2" w:rsidRDefault="00F934E2" w:rsidP="00F934E2">
      <w:pPr>
        <w:spacing w:after="0" w:line="276" w:lineRule="auto"/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</w:pPr>
      <w:r w:rsidRPr="00ED7BF2"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  <w:t>* sárgaság</w:t>
      </w:r>
    </w:p>
    <w:p w14:paraId="465FFDB4" w14:textId="77777777" w:rsidR="00F934E2" w:rsidRDefault="00F934E2" w:rsidP="00F934E2">
      <w:pPr>
        <w:spacing w:after="0" w:line="276" w:lineRule="auto"/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</w:pPr>
      <w:r w:rsidRPr="00ED7BF2"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  <w:t>* bőrkiütés (kivéve a krónikus nem fertőző bőrbetegséget)</w:t>
      </w:r>
    </w:p>
    <w:p w14:paraId="6B94AFA4" w14:textId="77777777" w:rsidR="00F934E2" w:rsidRDefault="00F934E2" w:rsidP="00F934E2">
      <w:pPr>
        <w:spacing w:after="0" w:line="276" w:lineRule="auto"/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</w:pPr>
      <w:r w:rsidRPr="00ED7BF2"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  <w:t>* egyéb súlyosabb bőrelváltozás, bőrgennyedés</w:t>
      </w:r>
    </w:p>
    <w:p w14:paraId="42230AD5" w14:textId="77777777" w:rsidR="00F934E2" w:rsidRDefault="00F934E2" w:rsidP="00F934E2">
      <w:pPr>
        <w:spacing w:after="0" w:line="276" w:lineRule="auto"/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</w:pPr>
      <w:r w:rsidRPr="00ED7BF2"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  <w:t xml:space="preserve">* </w:t>
      </w:r>
      <w:proofErr w:type="spellStart"/>
      <w:r w:rsidRPr="00ED7BF2"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  <w:t>váladékozó</w:t>
      </w:r>
      <w:proofErr w:type="spellEnd"/>
      <w:r w:rsidRPr="00ED7BF2"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  <w:t xml:space="preserve"> szembetegség</w:t>
      </w:r>
    </w:p>
    <w:p w14:paraId="556368B7" w14:textId="77777777" w:rsidR="00F934E2" w:rsidRDefault="00F934E2" w:rsidP="00F934E2">
      <w:pPr>
        <w:spacing w:after="0" w:line="276" w:lineRule="auto"/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</w:pPr>
      <w:r w:rsidRPr="00ED7BF2"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  <w:t>* gennyes fül- és/vagy orrfolyás</w:t>
      </w:r>
    </w:p>
    <w:p w14:paraId="61B51E6D" w14:textId="77777777" w:rsidR="00F934E2" w:rsidRDefault="00F934E2" w:rsidP="00F934E2">
      <w:pPr>
        <w:spacing w:after="0" w:line="276" w:lineRule="auto"/>
      </w:pPr>
      <w:r w:rsidRPr="00ED7BF2">
        <w:rPr>
          <w:rFonts w:ascii="Verdana" w:eastAsia="Times New Roman" w:hAnsi="Verdana" w:cs="Times New Roman"/>
          <w:color w:val="20124D"/>
          <w:sz w:val="24"/>
          <w:szCs w:val="24"/>
          <w:lang w:eastAsia="hu-HU"/>
        </w:rPr>
        <w:t>* tetű vagy rüh jelenléte.</w:t>
      </w:r>
    </w:p>
    <w:p w14:paraId="64825401" w14:textId="7C5D35A7" w:rsidR="00E6327E" w:rsidRDefault="00E6327E" w:rsidP="00F934E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0124D"/>
          <w:lang w:eastAsia="hu-HU"/>
        </w:rPr>
      </w:pPr>
    </w:p>
    <w:p w14:paraId="495F7B7D" w14:textId="77777777" w:rsidR="0048355F" w:rsidRDefault="0048355F" w:rsidP="00290F0F">
      <w:pPr>
        <w:spacing w:after="0" w:line="240" w:lineRule="auto"/>
        <w:rPr>
          <w:rFonts w:ascii="Verdana" w:eastAsia="Times New Roman" w:hAnsi="Verdana" w:cs="Times New Roman"/>
          <w:color w:val="20124D"/>
          <w:lang w:eastAsia="hu-HU"/>
        </w:rPr>
      </w:pPr>
    </w:p>
    <w:p w14:paraId="563ED436" w14:textId="5A4FFE8F" w:rsidR="00E6327E" w:rsidRDefault="00290F0F" w:rsidP="00290F0F">
      <w:pPr>
        <w:spacing w:after="0" w:line="240" w:lineRule="auto"/>
        <w:rPr>
          <w:rFonts w:ascii="Verdana" w:eastAsia="Times New Roman" w:hAnsi="Verdana" w:cs="Times New Roman"/>
          <w:color w:val="20124D"/>
          <w:lang w:eastAsia="hu-HU"/>
        </w:rPr>
      </w:pPr>
      <w:r w:rsidRPr="00290F0F">
        <w:rPr>
          <w:rFonts w:ascii="Verdana" w:eastAsia="Times New Roman" w:hAnsi="Verdana" w:cs="Times New Roman"/>
          <w:color w:val="20124D"/>
          <w:lang w:eastAsia="hu-HU"/>
        </w:rPr>
        <w:t>Dátum: 202</w:t>
      </w:r>
      <w:r w:rsidR="00091846">
        <w:rPr>
          <w:rFonts w:ascii="Verdana" w:eastAsia="Times New Roman" w:hAnsi="Verdana" w:cs="Times New Roman"/>
          <w:color w:val="20124D"/>
          <w:lang w:eastAsia="hu-HU"/>
        </w:rPr>
        <w:t>3</w:t>
      </w:r>
      <w:r w:rsidRPr="00290F0F">
        <w:rPr>
          <w:rFonts w:ascii="Verdana" w:eastAsia="Times New Roman" w:hAnsi="Verdana" w:cs="Times New Roman"/>
          <w:color w:val="20124D"/>
          <w:lang w:eastAsia="hu-HU"/>
        </w:rPr>
        <w:t>.   ... hó   ... nap</w:t>
      </w:r>
      <w:r w:rsidR="00E6327E">
        <w:rPr>
          <w:rFonts w:ascii="Verdana" w:eastAsia="Times New Roman" w:hAnsi="Verdana" w:cs="Times New Roman"/>
          <w:color w:val="20124D"/>
          <w:lang w:eastAsia="hu-HU"/>
        </w:rPr>
        <w:tab/>
      </w:r>
      <w:r w:rsidR="00E6327E">
        <w:rPr>
          <w:rFonts w:ascii="Verdana" w:eastAsia="Times New Roman" w:hAnsi="Verdana" w:cs="Times New Roman"/>
          <w:color w:val="20124D"/>
          <w:lang w:eastAsia="hu-HU"/>
        </w:rPr>
        <w:tab/>
      </w:r>
      <w:r w:rsidR="00E6327E">
        <w:rPr>
          <w:rFonts w:ascii="Verdana" w:eastAsia="Times New Roman" w:hAnsi="Verdana" w:cs="Times New Roman"/>
          <w:color w:val="20124D"/>
          <w:lang w:eastAsia="hu-HU"/>
        </w:rPr>
        <w:tab/>
      </w:r>
      <w:r w:rsidR="00E6327E">
        <w:rPr>
          <w:rFonts w:ascii="Verdana" w:eastAsia="Times New Roman" w:hAnsi="Verdana" w:cs="Times New Roman"/>
          <w:color w:val="20124D"/>
          <w:lang w:eastAsia="hu-HU"/>
        </w:rPr>
        <w:tab/>
        <w:t>……………………………………….</w:t>
      </w:r>
    </w:p>
    <w:p w14:paraId="5FD5E7E8" w14:textId="77777777" w:rsidR="007E741C" w:rsidRDefault="00E6327E" w:rsidP="00290F0F">
      <w:pPr>
        <w:spacing w:after="0" w:line="240" w:lineRule="auto"/>
        <w:rPr>
          <w:rFonts w:ascii="Verdana" w:eastAsia="Times New Roman" w:hAnsi="Verdana" w:cs="Times New Roman"/>
          <w:color w:val="20124D"/>
          <w:lang w:eastAsia="hu-HU"/>
        </w:rPr>
      </w:pPr>
      <w:r>
        <w:rPr>
          <w:rFonts w:ascii="Verdana" w:eastAsia="Times New Roman" w:hAnsi="Verdana" w:cs="Times New Roman"/>
          <w:color w:val="20124D"/>
          <w:lang w:eastAsia="hu-HU"/>
        </w:rPr>
        <w:tab/>
      </w:r>
      <w:r>
        <w:rPr>
          <w:rFonts w:ascii="Verdana" w:eastAsia="Times New Roman" w:hAnsi="Verdana" w:cs="Times New Roman"/>
          <w:color w:val="20124D"/>
          <w:lang w:eastAsia="hu-HU"/>
        </w:rPr>
        <w:tab/>
      </w:r>
      <w:r>
        <w:rPr>
          <w:rFonts w:ascii="Verdana" w:eastAsia="Times New Roman" w:hAnsi="Verdana" w:cs="Times New Roman"/>
          <w:color w:val="20124D"/>
          <w:lang w:eastAsia="hu-HU"/>
        </w:rPr>
        <w:tab/>
      </w:r>
      <w:r>
        <w:rPr>
          <w:rFonts w:ascii="Verdana" w:eastAsia="Times New Roman" w:hAnsi="Verdana" w:cs="Times New Roman"/>
          <w:color w:val="20124D"/>
          <w:lang w:eastAsia="hu-HU"/>
        </w:rPr>
        <w:tab/>
      </w:r>
      <w:r>
        <w:rPr>
          <w:rFonts w:ascii="Verdana" w:eastAsia="Times New Roman" w:hAnsi="Verdana" w:cs="Times New Roman"/>
          <w:color w:val="20124D"/>
          <w:lang w:eastAsia="hu-HU"/>
        </w:rPr>
        <w:tab/>
      </w:r>
      <w:r>
        <w:rPr>
          <w:rFonts w:ascii="Verdana" w:eastAsia="Times New Roman" w:hAnsi="Verdana" w:cs="Times New Roman"/>
          <w:color w:val="20124D"/>
          <w:lang w:eastAsia="hu-HU"/>
        </w:rPr>
        <w:tab/>
      </w:r>
      <w:r>
        <w:rPr>
          <w:rFonts w:ascii="Verdana" w:eastAsia="Times New Roman" w:hAnsi="Verdana" w:cs="Times New Roman"/>
          <w:color w:val="20124D"/>
          <w:lang w:eastAsia="hu-HU"/>
        </w:rPr>
        <w:tab/>
      </w:r>
      <w:r>
        <w:rPr>
          <w:rFonts w:ascii="Verdana" w:eastAsia="Times New Roman" w:hAnsi="Verdana" w:cs="Times New Roman"/>
          <w:color w:val="20124D"/>
          <w:lang w:eastAsia="hu-HU"/>
        </w:rPr>
        <w:tab/>
      </w:r>
      <w:r>
        <w:rPr>
          <w:rFonts w:ascii="Verdana" w:eastAsia="Times New Roman" w:hAnsi="Verdana" w:cs="Times New Roman"/>
          <w:color w:val="20124D"/>
          <w:lang w:eastAsia="hu-HU"/>
        </w:rPr>
        <w:tab/>
        <w:t>aláírás</w:t>
      </w:r>
      <w:r>
        <w:rPr>
          <w:rFonts w:ascii="Verdana" w:eastAsia="Times New Roman" w:hAnsi="Verdana" w:cs="Times New Roman"/>
          <w:color w:val="20124D"/>
          <w:lang w:eastAsia="hu-HU"/>
        </w:rPr>
        <w:tab/>
      </w:r>
      <w:r>
        <w:rPr>
          <w:rFonts w:ascii="Verdana" w:eastAsia="Times New Roman" w:hAnsi="Verdana" w:cs="Times New Roman"/>
          <w:color w:val="20124D"/>
          <w:lang w:eastAsia="hu-HU"/>
        </w:rPr>
        <w:tab/>
      </w:r>
    </w:p>
    <w:p w14:paraId="60A59E80" w14:textId="49B83E66" w:rsidR="009158CD" w:rsidRPr="00290F0F" w:rsidRDefault="00E6327E" w:rsidP="00290F0F">
      <w:pPr>
        <w:spacing w:after="0" w:line="240" w:lineRule="auto"/>
      </w:pPr>
      <w:r>
        <w:rPr>
          <w:rFonts w:ascii="Verdana" w:eastAsia="Times New Roman" w:hAnsi="Verdana" w:cs="Times New Roman"/>
          <w:color w:val="20124D"/>
          <w:lang w:eastAsia="hu-HU"/>
        </w:rPr>
        <w:tab/>
      </w:r>
      <w:r>
        <w:rPr>
          <w:rFonts w:ascii="Verdana" w:eastAsia="Times New Roman" w:hAnsi="Verdana" w:cs="Times New Roman"/>
          <w:color w:val="20124D"/>
          <w:lang w:eastAsia="hu-HU"/>
        </w:rPr>
        <w:tab/>
      </w:r>
      <w:r w:rsidR="00290F0F" w:rsidRPr="00290F0F">
        <w:rPr>
          <w:rFonts w:ascii="Times New Roman" w:eastAsia="Times New Roman" w:hAnsi="Times New Roman" w:cs="Times New Roman"/>
          <w:lang w:eastAsia="hu-HU"/>
        </w:rPr>
        <w:t> </w:t>
      </w:r>
    </w:p>
    <w:sectPr w:rsidR="009158CD" w:rsidRPr="00290F0F" w:rsidSect="00F2184E"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0F"/>
    <w:rsid w:val="00091846"/>
    <w:rsid w:val="00143BDC"/>
    <w:rsid w:val="00274280"/>
    <w:rsid w:val="00290F0F"/>
    <w:rsid w:val="002D5B49"/>
    <w:rsid w:val="0048355F"/>
    <w:rsid w:val="005A5EC2"/>
    <w:rsid w:val="0069693C"/>
    <w:rsid w:val="00737490"/>
    <w:rsid w:val="007E741C"/>
    <w:rsid w:val="007F20F7"/>
    <w:rsid w:val="008C1685"/>
    <w:rsid w:val="009158CD"/>
    <w:rsid w:val="00A14832"/>
    <w:rsid w:val="00A81E84"/>
    <w:rsid w:val="00E6327E"/>
    <w:rsid w:val="00F2184E"/>
    <w:rsid w:val="00F9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2C8D"/>
  <w15:chartTrackingRefBased/>
  <w15:docId w15:val="{7324D7C2-89E0-4D55-9C07-E5B76E1B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9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90F0F"/>
    <w:rPr>
      <w:b/>
      <w:bCs/>
    </w:rPr>
  </w:style>
  <w:style w:type="character" w:customStyle="1" w:styleId="gmaildefault">
    <w:name w:val="gmail_default"/>
    <w:basedOn w:val="Bekezdsalapbettpusa"/>
    <w:rsid w:val="00290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Bozori Ildikó</dc:creator>
  <cp:keywords/>
  <dc:description/>
  <cp:lastModifiedBy>Dr. Bozori Ildikó Otthon</cp:lastModifiedBy>
  <cp:revision>5</cp:revision>
  <cp:lastPrinted>2023-01-02T10:26:00Z</cp:lastPrinted>
  <dcterms:created xsi:type="dcterms:W3CDTF">2023-01-01T20:00:00Z</dcterms:created>
  <dcterms:modified xsi:type="dcterms:W3CDTF">2023-01-02T11:13:00Z</dcterms:modified>
</cp:coreProperties>
</file>